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09"/>
        <w:gridCol w:w="3935"/>
      </w:tblGrid>
      <w:tr w:rsidR="000C0290" w:rsidTr="005271CB">
        <w:trPr>
          <w:trHeight w:val="993"/>
        </w:trPr>
        <w:tc>
          <w:tcPr>
            <w:tcW w:w="3828" w:type="dxa"/>
          </w:tcPr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C0290" w:rsidRDefault="000C0290" w:rsidP="009A4F4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C0290" w:rsidRDefault="000C0290" w:rsidP="009A4F4C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0C0290" w:rsidRDefault="000C0290" w:rsidP="009A4F4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01E7C65" wp14:editId="7C96F7B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90" w:rsidRPr="00040668" w:rsidRDefault="000C0290" w:rsidP="009A4F4C">
            <w:pPr>
              <w:jc w:val="center"/>
              <w:rPr>
                <w:b/>
                <w:sz w:val="16"/>
              </w:rPr>
            </w:pPr>
          </w:p>
        </w:tc>
        <w:tc>
          <w:tcPr>
            <w:tcW w:w="3935" w:type="dxa"/>
          </w:tcPr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C0290" w:rsidRDefault="000C0290" w:rsidP="009A4F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C0290" w:rsidRDefault="000C0290" w:rsidP="009A4F4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0C0290" w:rsidRPr="004D5C2B" w:rsidRDefault="000C0290" w:rsidP="000C0290">
      <w:pPr>
        <w:jc w:val="center"/>
        <w:rPr>
          <w:b/>
          <w:sz w:val="20"/>
        </w:rPr>
      </w:pPr>
    </w:p>
    <w:p w:rsidR="000C0290" w:rsidRPr="00C228D3" w:rsidRDefault="000C0290" w:rsidP="000C029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C228D3">
        <w:rPr>
          <w:rFonts w:ascii="Times New Roman" w:hAnsi="Times New Roman" w:cs="Times New Roman"/>
          <w:color w:val="auto"/>
          <w:sz w:val="32"/>
        </w:rPr>
        <w:t>П О С Т А Н О В Л Е Н И Е</w:t>
      </w:r>
    </w:p>
    <w:p w:rsidR="000C0290" w:rsidRPr="00C228D3" w:rsidRDefault="000C0290" w:rsidP="000C0290">
      <w:pPr>
        <w:jc w:val="center"/>
        <w:rPr>
          <w:sz w:val="20"/>
        </w:rPr>
      </w:pPr>
    </w:p>
    <w:p w:rsidR="00146687" w:rsidRDefault="005271CB" w:rsidP="00146687">
      <w:pPr>
        <w:jc w:val="center"/>
        <w:rPr>
          <w:i/>
          <w:u w:val="single"/>
        </w:rPr>
      </w:pPr>
      <w:r>
        <w:t xml:space="preserve">от </w:t>
      </w:r>
      <w:r w:rsidR="00355284">
        <w:rPr>
          <w:i/>
          <w:szCs w:val="28"/>
          <w:u w:val="single"/>
        </w:rPr>
        <w:t>24.12.2019   № 1614</w:t>
      </w:r>
      <w:bookmarkStart w:id="0" w:name="_GoBack"/>
      <w:bookmarkEnd w:id="0"/>
    </w:p>
    <w:p w:rsidR="00CF7FFD" w:rsidRDefault="000C0290" w:rsidP="007C79A7">
      <w:pPr>
        <w:jc w:val="center"/>
      </w:pPr>
      <w:r>
        <w:t>г. Майкоп</w:t>
      </w:r>
    </w:p>
    <w:p w:rsidR="00757B2A" w:rsidRDefault="00757B2A" w:rsidP="007C79A7">
      <w:pPr>
        <w:autoSpaceDE w:val="0"/>
        <w:autoSpaceDN w:val="0"/>
        <w:adjustRightInd w:val="0"/>
        <w:jc w:val="both"/>
        <w:rPr>
          <w:szCs w:val="28"/>
        </w:rPr>
      </w:pPr>
    </w:p>
    <w:p w:rsidR="00126329" w:rsidRDefault="00126329" w:rsidP="007C79A7">
      <w:pPr>
        <w:autoSpaceDE w:val="0"/>
        <w:autoSpaceDN w:val="0"/>
        <w:adjustRightInd w:val="0"/>
        <w:jc w:val="both"/>
        <w:rPr>
          <w:szCs w:val="28"/>
        </w:rPr>
      </w:pPr>
    </w:p>
    <w:p w:rsidR="00126329" w:rsidRDefault="00126329" w:rsidP="0012632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об оплате труда</w:t>
      </w:r>
    </w:p>
    <w:p w:rsidR="00126329" w:rsidRDefault="00126329" w:rsidP="0012632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работников Муниципального казенного учреждения</w:t>
      </w:r>
    </w:p>
    <w:p w:rsidR="00126329" w:rsidRDefault="00126329" w:rsidP="0012632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«Молодежный координационный центр»</w:t>
      </w:r>
    </w:p>
    <w:p w:rsidR="00126329" w:rsidRDefault="00126329" w:rsidP="00126329">
      <w:pPr>
        <w:pStyle w:val="Standard"/>
        <w:jc w:val="center"/>
        <w:rPr>
          <w:szCs w:val="28"/>
        </w:rPr>
      </w:pPr>
    </w:p>
    <w:p w:rsidR="00126329" w:rsidRDefault="00126329" w:rsidP="00126329">
      <w:pPr>
        <w:pStyle w:val="Standard"/>
        <w:rPr>
          <w:szCs w:val="28"/>
        </w:rPr>
      </w:pPr>
    </w:p>
    <w:p w:rsidR="00126329" w:rsidRDefault="00126329" w:rsidP="00126329">
      <w:pPr>
        <w:pStyle w:val="Standard"/>
        <w:rPr>
          <w:szCs w:val="28"/>
        </w:rPr>
      </w:pPr>
    </w:p>
    <w:p w:rsidR="00126329" w:rsidRDefault="00126329" w:rsidP="00031ED9">
      <w:pPr>
        <w:pStyle w:val="Standard"/>
        <w:ind w:firstLine="709"/>
        <w:jc w:val="both"/>
      </w:pPr>
      <w:r w:rsidRPr="00126329">
        <w:t>В целях обеспечен</w:t>
      </w:r>
      <w:r>
        <w:t>ия трудовых гарантий работников</w:t>
      </w:r>
      <w:r>
        <w:rPr>
          <w:rStyle w:val="Internetlink"/>
          <w:color w:val="000000"/>
          <w:szCs w:val="28"/>
          <w:u w:val="none"/>
        </w:rPr>
        <w:t xml:space="preserve"> </w:t>
      </w:r>
      <w:r w:rsidRPr="00126329">
        <w:rPr>
          <w:rStyle w:val="Internetlink"/>
          <w:color w:val="000000"/>
          <w:szCs w:val="28"/>
          <w:u w:val="none"/>
        </w:rPr>
        <w:t>и в связи с увеличением (индексацией) в 1,043 раза должностных окладов работников Муниципального казенного учреждения «Молодежный координационный центр», на основании постановления Администрации муниципального образования «Город Майкоп» от 28.11.2019 №1476 «Об увеличении оплаты труда работников муниципальных учреждений муниципального образования «Город Майкоп»</w:t>
      </w:r>
      <w:r w:rsidRPr="00126329">
        <w:t>,</w:t>
      </w:r>
      <w:r>
        <w:t xml:space="preserve"> п о с т а н о в л я ю:</w:t>
      </w:r>
    </w:p>
    <w:p w:rsidR="00126329" w:rsidRDefault="00126329" w:rsidP="00031ED9">
      <w:pPr>
        <w:pStyle w:val="Standard"/>
        <w:numPr>
          <w:ilvl w:val="0"/>
          <w:numId w:val="4"/>
        </w:numPr>
        <w:tabs>
          <w:tab w:val="left" w:pos="615"/>
          <w:tab w:val="left" w:pos="1020"/>
        </w:tabs>
        <w:ind w:left="0" w:firstLine="709"/>
        <w:jc w:val="both"/>
      </w:pPr>
      <w:r>
        <w:t xml:space="preserve">Внести в Положение об оплате труда работников Муниципального казенного учреждения «Молодежный координационный центр», утвержденное </w:t>
      </w:r>
      <w:r w:rsidR="00031ED9">
        <w:t>п</w:t>
      </w:r>
      <w:r>
        <w:t xml:space="preserve">остановлением </w:t>
      </w:r>
      <w:r w:rsidR="00031ED9">
        <w:t xml:space="preserve">Администрации </w:t>
      </w:r>
      <w:r>
        <w:t>муниципального образования «город Майкоп» от 27.03.2018 №373 «Об утверждении Положения об оплате труда работников Муниципального казенного учреждения «Молодежный координационный центр»</w:t>
      </w:r>
      <w:r w:rsidR="00031ED9">
        <w:t xml:space="preserve"> (в редакции постановления</w:t>
      </w:r>
      <w:r>
        <w:t xml:space="preserve"> Администрации муниципального образования «Город Майкоп» от 06.02.2019 № 119), следующие изменения:</w:t>
      </w:r>
    </w:p>
    <w:p w:rsidR="00126329" w:rsidRDefault="00126329" w:rsidP="00031ED9">
      <w:pPr>
        <w:pStyle w:val="Standard"/>
        <w:ind w:left="-15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F4D9B" wp14:editId="35B12739">
                <wp:simplePos x="0" y="0"/>
                <wp:positionH relativeFrom="page">
                  <wp:posOffset>5791679</wp:posOffset>
                </wp:positionH>
                <wp:positionV relativeFrom="page">
                  <wp:posOffset>9914400</wp:posOffset>
                </wp:positionV>
                <wp:extent cx="14760" cy="1476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26329" w:rsidRDefault="00126329" w:rsidP="0012632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F4D9B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56.05pt;margin-top:780.65pt;width:1.15pt;height:1.15pt;z-index:251658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" filled="f" stroked="f">
                <v:textbox style="mso-fit-shape-to-text:t" inset="0,0,0,0">
                  <w:txbxContent>
                    <w:p w:rsidR="00126329" w:rsidRDefault="00126329" w:rsidP="00126329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color w:val="000000"/>
        </w:rPr>
        <w:t xml:space="preserve">1.1. Пункт 1 раздела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«Порядок и условия оплаты труда работников Учреждения, осуществляющих профессиональную деятельность по профессиям рабочих» изложить в следующей редакции:</w:t>
      </w:r>
    </w:p>
    <w:p w:rsidR="00126329" w:rsidRDefault="00126329" w:rsidP="00031ED9">
      <w:pPr>
        <w:pStyle w:val="Standard"/>
        <w:ind w:left="-15" w:firstLine="709"/>
        <w:jc w:val="both"/>
      </w:pPr>
      <w:r w:rsidRPr="007F4ACD">
        <w:rPr>
          <w:color w:val="000000"/>
          <w:szCs w:val="28"/>
        </w:rPr>
        <w:t xml:space="preserve">«1. </w:t>
      </w:r>
      <w:r>
        <w:rPr>
          <w:color w:val="000000"/>
          <w:szCs w:val="28"/>
        </w:rPr>
        <w:t>Р</w:t>
      </w:r>
      <w:r w:rsidRPr="007F4ACD">
        <w:rPr>
          <w:color w:val="000000"/>
          <w:szCs w:val="28"/>
        </w:rPr>
        <w:t>азмеры</w:t>
      </w:r>
      <w:r>
        <w:rPr>
          <w:color w:val="000000"/>
          <w:szCs w:val="28"/>
        </w:rPr>
        <w:t xml:space="preserve"> окладов работников Учреждения,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не ниже следующих минимальных размеров окладов:</w:t>
      </w:r>
    </w:p>
    <w:p w:rsidR="00126329" w:rsidRDefault="00126329" w:rsidP="00126329">
      <w:pPr>
        <w:pStyle w:val="Standard"/>
        <w:ind w:left="-15"/>
        <w:jc w:val="both"/>
        <w:rPr>
          <w:color w:val="000000"/>
          <w:szCs w:val="28"/>
        </w:rPr>
      </w:pPr>
    </w:p>
    <w:p w:rsidR="00126329" w:rsidRDefault="00126329" w:rsidP="00126329">
      <w:pPr>
        <w:pStyle w:val="Standard"/>
        <w:ind w:left="-15"/>
        <w:jc w:val="both"/>
        <w:rPr>
          <w:color w:val="000000"/>
          <w:szCs w:val="28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4057"/>
        <w:gridCol w:w="2333"/>
      </w:tblGrid>
      <w:tr w:rsidR="00126329" w:rsidTr="00195837">
        <w:trPr>
          <w:trHeight w:val="69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329" w:rsidRDefault="00126329" w:rsidP="00195837">
            <w:pPr>
              <w:pStyle w:val="TableContents"/>
              <w:tabs>
                <w:tab w:val="left" w:pos="975"/>
              </w:tabs>
              <w:spacing w:line="315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Должность работников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329" w:rsidRDefault="00126329" w:rsidP="00195837">
            <w:pPr>
              <w:pStyle w:val="TableContents"/>
              <w:tabs>
                <w:tab w:val="left" w:pos="975"/>
              </w:tabs>
              <w:spacing w:line="315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Разряды по Единой тарифной сетке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329" w:rsidRDefault="00126329" w:rsidP="00195837">
            <w:pPr>
              <w:pStyle w:val="Standard"/>
              <w:tabs>
                <w:tab w:val="left" w:pos="975"/>
              </w:tabs>
              <w:spacing w:after="1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Минимальный размер оклада               (в рублях)</w:t>
            </w:r>
          </w:p>
        </w:tc>
      </w:tr>
      <w:tr w:rsidR="00126329" w:rsidTr="00195837"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195837">
            <w:pPr>
              <w:pStyle w:val="TableContents"/>
              <w:spacing w:line="315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Уборщик служебных помещений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031ED9">
            <w:pPr>
              <w:pStyle w:val="TableContents"/>
              <w:spacing w:line="315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195837">
            <w:pPr>
              <w:pStyle w:val="TableContents"/>
              <w:spacing w:line="315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4485</w:t>
            </w:r>
          </w:p>
        </w:tc>
      </w:tr>
      <w:tr w:rsidR="00126329" w:rsidTr="00195837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195837">
            <w:pPr>
              <w:pStyle w:val="TableContents"/>
              <w:spacing w:line="315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Водитель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031ED9">
            <w:pPr>
              <w:pStyle w:val="TableContents"/>
              <w:spacing w:line="315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329" w:rsidRDefault="00126329" w:rsidP="00195837">
            <w:pPr>
              <w:pStyle w:val="TableContents"/>
              <w:spacing w:line="315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5215</w:t>
            </w:r>
          </w:p>
        </w:tc>
      </w:tr>
    </w:tbl>
    <w:p w:rsidR="00126329" w:rsidRDefault="00031ED9" w:rsidP="00031ED9">
      <w:pPr>
        <w:pStyle w:val="Standard"/>
        <w:jc w:val="right"/>
        <w:rPr>
          <w:color w:val="000000"/>
          <w:szCs w:val="28"/>
        </w:rPr>
      </w:pPr>
      <w:r>
        <w:rPr>
          <w:color w:val="000000"/>
          <w:szCs w:val="28"/>
        </w:rPr>
        <w:t>».</w:t>
      </w:r>
    </w:p>
    <w:p w:rsidR="00126329" w:rsidRDefault="00126329" w:rsidP="00126329">
      <w:pPr>
        <w:pStyle w:val="Standard"/>
        <w:numPr>
          <w:ilvl w:val="2"/>
          <w:numId w:val="5"/>
        </w:numPr>
        <w:ind w:left="0" w:firstLine="709"/>
        <w:jc w:val="both"/>
      </w:pPr>
      <w: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26329" w:rsidRDefault="00031ED9" w:rsidP="00031ED9">
      <w:pPr>
        <w:pStyle w:val="Standard"/>
        <w:numPr>
          <w:ilvl w:val="2"/>
          <w:numId w:val="5"/>
        </w:numPr>
        <w:ind w:left="0" w:firstLine="709"/>
        <w:jc w:val="both"/>
      </w:pPr>
      <w:r w:rsidRPr="00031ED9">
        <w:t>П</w:t>
      </w:r>
      <w:r w:rsidR="00126329" w:rsidRPr="00031ED9">
        <w:t xml:space="preserve">остановление </w:t>
      </w:r>
      <w:r w:rsidRPr="00031ED9">
        <w:t>«О внесении изменений в Положение об оплате труда работников Муниципального казенного учреждения «Молодежный координационный центр»</w:t>
      </w:r>
      <w:r>
        <w:t xml:space="preserve"> </w:t>
      </w:r>
      <w:r w:rsidR="00126329">
        <w:t>вступает в силу со дня его официального опубликования и распространяется на правоотношения, возникшие с 1 октября 2019 г.</w:t>
      </w:r>
    </w:p>
    <w:p w:rsidR="00126329" w:rsidRDefault="00126329" w:rsidP="00126329">
      <w:pPr>
        <w:pStyle w:val="Standard"/>
        <w:ind w:firstLine="709"/>
        <w:jc w:val="both"/>
        <w:rPr>
          <w:szCs w:val="28"/>
        </w:rPr>
      </w:pPr>
    </w:p>
    <w:p w:rsidR="00126329" w:rsidRDefault="00126329" w:rsidP="00126329">
      <w:pPr>
        <w:pStyle w:val="Standard"/>
        <w:tabs>
          <w:tab w:val="left" w:pos="720"/>
          <w:tab w:val="left" w:pos="993"/>
        </w:tabs>
        <w:ind w:firstLine="709"/>
        <w:jc w:val="both"/>
      </w:pPr>
    </w:p>
    <w:p w:rsidR="00126329" w:rsidRDefault="00126329" w:rsidP="00126329">
      <w:pPr>
        <w:pStyle w:val="Standard"/>
        <w:tabs>
          <w:tab w:val="left" w:pos="720"/>
          <w:tab w:val="left" w:pos="993"/>
        </w:tabs>
        <w:ind w:firstLine="709"/>
        <w:jc w:val="both"/>
      </w:pPr>
    </w:p>
    <w:p w:rsidR="00126329" w:rsidRDefault="00126329" w:rsidP="00126329">
      <w:pPr>
        <w:pStyle w:val="Standard"/>
        <w:tabs>
          <w:tab w:val="left" w:pos="720"/>
          <w:tab w:val="left" w:pos="993"/>
        </w:tabs>
        <w:jc w:val="both"/>
      </w:pPr>
      <w:r>
        <w:t>Глава муниципального образования</w:t>
      </w:r>
    </w:p>
    <w:p w:rsidR="00126329" w:rsidRDefault="00126329" w:rsidP="00126329">
      <w:pPr>
        <w:pStyle w:val="Standard"/>
        <w:tabs>
          <w:tab w:val="left" w:pos="720"/>
          <w:tab w:val="left" w:pos="993"/>
        </w:tabs>
        <w:jc w:val="both"/>
      </w:pPr>
      <w:r>
        <w:t xml:space="preserve">«Город Майкоп»                             </w:t>
      </w:r>
      <w:r w:rsidR="00031ED9">
        <w:t xml:space="preserve">  </w:t>
      </w:r>
      <w:r>
        <w:t xml:space="preserve">                                             А.Л. Гетманов</w:t>
      </w:r>
    </w:p>
    <w:p w:rsidR="00126329" w:rsidRDefault="00126329" w:rsidP="007C79A7">
      <w:pPr>
        <w:autoSpaceDE w:val="0"/>
        <w:autoSpaceDN w:val="0"/>
        <w:adjustRightInd w:val="0"/>
        <w:jc w:val="both"/>
        <w:rPr>
          <w:szCs w:val="28"/>
        </w:rPr>
      </w:pPr>
    </w:p>
    <w:p w:rsidR="007C79A7" w:rsidRPr="00D54617" w:rsidRDefault="007C79A7" w:rsidP="007C79A7">
      <w:pPr>
        <w:autoSpaceDE w:val="0"/>
        <w:autoSpaceDN w:val="0"/>
        <w:adjustRightInd w:val="0"/>
        <w:jc w:val="both"/>
        <w:rPr>
          <w:szCs w:val="28"/>
        </w:rPr>
      </w:pPr>
    </w:p>
    <w:sectPr w:rsidR="007C79A7" w:rsidRPr="00D54617" w:rsidSect="00031ED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3" w:rsidRDefault="004D6E73" w:rsidP="00CF7FFD">
      <w:r>
        <w:separator/>
      </w:r>
    </w:p>
  </w:endnote>
  <w:endnote w:type="continuationSeparator" w:id="0">
    <w:p w:rsidR="004D6E73" w:rsidRDefault="004D6E73" w:rsidP="00CF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3" w:rsidRDefault="004D6E73" w:rsidP="00CF7FFD">
      <w:r>
        <w:separator/>
      </w:r>
    </w:p>
  </w:footnote>
  <w:footnote w:type="continuationSeparator" w:id="0">
    <w:p w:rsidR="004D6E73" w:rsidRDefault="004D6E73" w:rsidP="00CF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93222"/>
      <w:docPartObj>
        <w:docPartGallery w:val="Page Numbers (Top of Page)"/>
        <w:docPartUnique/>
      </w:docPartObj>
    </w:sdtPr>
    <w:sdtEndPr/>
    <w:sdtContent>
      <w:p w:rsidR="00CF7FFD" w:rsidRDefault="00CF7F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6CD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07C25C7"/>
    <w:multiLevelType w:val="multilevel"/>
    <w:tmpl w:val="E97E3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0D94DED"/>
    <w:multiLevelType w:val="multilevel"/>
    <w:tmpl w:val="989C2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E5074B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90"/>
    <w:rsid w:val="00031ED9"/>
    <w:rsid w:val="0006192A"/>
    <w:rsid w:val="000800C3"/>
    <w:rsid w:val="000C0290"/>
    <w:rsid w:val="000C63C7"/>
    <w:rsid w:val="00126329"/>
    <w:rsid w:val="0012641F"/>
    <w:rsid w:val="00146687"/>
    <w:rsid w:val="00186FCC"/>
    <w:rsid w:val="001B294E"/>
    <w:rsid w:val="001C2470"/>
    <w:rsid w:val="001E1B8D"/>
    <w:rsid w:val="00202AA6"/>
    <w:rsid w:val="00206A43"/>
    <w:rsid w:val="00240D33"/>
    <w:rsid w:val="00241D47"/>
    <w:rsid w:val="0028322D"/>
    <w:rsid w:val="002A095C"/>
    <w:rsid w:val="002D079F"/>
    <w:rsid w:val="003265C1"/>
    <w:rsid w:val="00337CED"/>
    <w:rsid w:val="00355284"/>
    <w:rsid w:val="00363B57"/>
    <w:rsid w:val="003700AF"/>
    <w:rsid w:val="0038300D"/>
    <w:rsid w:val="003C6F2A"/>
    <w:rsid w:val="003D3454"/>
    <w:rsid w:val="003D52FD"/>
    <w:rsid w:val="004051C9"/>
    <w:rsid w:val="004479C7"/>
    <w:rsid w:val="00471135"/>
    <w:rsid w:val="004A6DDC"/>
    <w:rsid w:val="004D6E73"/>
    <w:rsid w:val="004E38CF"/>
    <w:rsid w:val="005000E1"/>
    <w:rsid w:val="005271CB"/>
    <w:rsid w:val="0053211E"/>
    <w:rsid w:val="0059636B"/>
    <w:rsid w:val="005A3461"/>
    <w:rsid w:val="005F2299"/>
    <w:rsid w:val="005F71B0"/>
    <w:rsid w:val="006074F6"/>
    <w:rsid w:val="006945E2"/>
    <w:rsid w:val="006B2C09"/>
    <w:rsid w:val="006C7224"/>
    <w:rsid w:val="0075095B"/>
    <w:rsid w:val="00757B2A"/>
    <w:rsid w:val="00760BD9"/>
    <w:rsid w:val="007C79A7"/>
    <w:rsid w:val="008512DF"/>
    <w:rsid w:val="00875CDD"/>
    <w:rsid w:val="008C225B"/>
    <w:rsid w:val="008D55E6"/>
    <w:rsid w:val="008D6E5B"/>
    <w:rsid w:val="009516EC"/>
    <w:rsid w:val="00951A48"/>
    <w:rsid w:val="0097231E"/>
    <w:rsid w:val="009E68AE"/>
    <w:rsid w:val="00A16496"/>
    <w:rsid w:val="00A16880"/>
    <w:rsid w:val="00A31859"/>
    <w:rsid w:val="00A4006B"/>
    <w:rsid w:val="00A51B1B"/>
    <w:rsid w:val="00A72B1E"/>
    <w:rsid w:val="00AD22A6"/>
    <w:rsid w:val="00AD5CFD"/>
    <w:rsid w:val="00B02D44"/>
    <w:rsid w:val="00B42136"/>
    <w:rsid w:val="00B65C26"/>
    <w:rsid w:val="00BA5E39"/>
    <w:rsid w:val="00BD5905"/>
    <w:rsid w:val="00C369C5"/>
    <w:rsid w:val="00C44292"/>
    <w:rsid w:val="00CA6135"/>
    <w:rsid w:val="00CB15F4"/>
    <w:rsid w:val="00CF7FFD"/>
    <w:rsid w:val="00D36590"/>
    <w:rsid w:val="00D36C6B"/>
    <w:rsid w:val="00D54617"/>
    <w:rsid w:val="00D70B64"/>
    <w:rsid w:val="00DD0ED5"/>
    <w:rsid w:val="00DE4C2E"/>
    <w:rsid w:val="00E04E33"/>
    <w:rsid w:val="00E50D4F"/>
    <w:rsid w:val="00E63846"/>
    <w:rsid w:val="00EA472B"/>
    <w:rsid w:val="00EB7944"/>
    <w:rsid w:val="00ED0932"/>
    <w:rsid w:val="00EE685B"/>
    <w:rsid w:val="00F07FE6"/>
    <w:rsid w:val="00F12522"/>
    <w:rsid w:val="00F8725A"/>
    <w:rsid w:val="00FC7EA5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B4A4-727C-4B8D-B581-C4C46DD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29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29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29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0290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C0290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C0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F7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7F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263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Framecontents">
    <w:name w:val="Frame contents"/>
    <w:basedOn w:val="a"/>
    <w:rsid w:val="00126329"/>
    <w:pPr>
      <w:suppressAutoHyphens/>
      <w:autoSpaceDN w:val="0"/>
      <w:jc w:val="center"/>
      <w:textAlignment w:val="baseline"/>
    </w:pPr>
    <w:rPr>
      <w:b/>
      <w:kern w:val="3"/>
      <w:sz w:val="20"/>
      <w:lang w:val="en-US"/>
    </w:rPr>
  </w:style>
  <w:style w:type="paragraph" w:customStyle="1" w:styleId="TableContents">
    <w:name w:val="Table Contents"/>
    <w:basedOn w:val="Standard"/>
    <w:rsid w:val="00126329"/>
    <w:pPr>
      <w:suppressLineNumbers/>
    </w:pPr>
  </w:style>
  <w:style w:type="character" w:customStyle="1" w:styleId="Internetlink">
    <w:name w:val="Internet link"/>
    <w:rsid w:val="0012632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Шашева Замира Руслановна</cp:lastModifiedBy>
  <cp:revision>83</cp:revision>
  <cp:lastPrinted>2019-12-24T09:59:00Z</cp:lastPrinted>
  <dcterms:created xsi:type="dcterms:W3CDTF">2016-08-08T06:50:00Z</dcterms:created>
  <dcterms:modified xsi:type="dcterms:W3CDTF">2019-12-24T09:59:00Z</dcterms:modified>
</cp:coreProperties>
</file>